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09" w:rsidRPr="00B23AF9" w:rsidRDefault="00B23AF9" w:rsidP="000A1D09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k-SK"/>
        </w:rPr>
        <w:t>p</w:t>
      </w:r>
      <w:r w:rsidR="003679CF" w:rsidRPr="00B23AF9">
        <w:rPr>
          <w:rFonts w:ascii="Times New Roman" w:eastAsia="Calibri" w:hAnsi="Times New Roman" w:cs="Times New Roman"/>
          <w:b/>
          <w:sz w:val="24"/>
          <w:szCs w:val="24"/>
          <w:lang w:val="sk-SK"/>
        </w:rPr>
        <w:t>rof. RND</w:t>
      </w:r>
      <w:r w:rsidRPr="00B23AF9">
        <w:rPr>
          <w:rFonts w:ascii="Times New Roman" w:eastAsia="Calibri" w:hAnsi="Times New Roman" w:cs="Times New Roman"/>
          <w:b/>
          <w:sz w:val="24"/>
          <w:szCs w:val="24"/>
          <w:lang w:val="sk-SK"/>
        </w:rPr>
        <w:t xml:space="preserve">r. </w:t>
      </w:r>
      <w:r w:rsidR="00D86744">
        <w:rPr>
          <w:rFonts w:ascii="Times New Roman" w:eastAsia="Calibri" w:hAnsi="Times New Roman" w:cs="Times New Roman"/>
          <w:b/>
          <w:sz w:val="24"/>
          <w:szCs w:val="24"/>
          <w:lang w:val="sk-SK"/>
        </w:rPr>
        <w:t>Ladislav TOLMÁČI</w:t>
      </w:r>
      <w:r w:rsidRPr="00B23AF9">
        <w:rPr>
          <w:rFonts w:ascii="Times New Roman" w:eastAsia="Calibri" w:hAnsi="Times New Roman" w:cs="Times New Roman"/>
          <w:b/>
          <w:sz w:val="24"/>
          <w:szCs w:val="24"/>
          <w:lang w:val="sk-SK"/>
        </w:rPr>
        <w:t>, P</w:t>
      </w:r>
      <w:r>
        <w:rPr>
          <w:rFonts w:ascii="Times New Roman" w:eastAsia="Calibri" w:hAnsi="Times New Roman" w:cs="Times New Roman"/>
          <w:b/>
          <w:sz w:val="24"/>
          <w:szCs w:val="24"/>
          <w:lang w:val="sk-SK"/>
        </w:rPr>
        <w:t>h</w:t>
      </w:r>
      <w:r w:rsidR="003679CF" w:rsidRPr="00B23AF9">
        <w:rPr>
          <w:rFonts w:ascii="Times New Roman" w:eastAsia="Calibri" w:hAnsi="Times New Roman" w:cs="Times New Roman"/>
          <w:b/>
          <w:sz w:val="24"/>
          <w:szCs w:val="24"/>
          <w:lang w:val="sk-SK"/>
        </w:rPr>
        <w:t>D.</w:t>
      </w:r>
    </w:p>
    <w:p w:rsidR="001865E2" w:rsidRDefault="001865E2" w:rsidP="00447FA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>
        <w:rPr>
          <w:rFonts w:ascii="Times New Roman" w:eastAsia="Calibri" w:hAnsi="Times New Roman" w:cs="Times New Roman"/>
          <w:sz w:val="24"/>
          <w:szCs w:val="24"/>
          <w:lang w:val="sk-SK"/>
        </w:rPr>
        <w:sym w:font="Symbol" w:char="F02A"/>
      </w:r>
      <w:r w:rsidR="00D86744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19.4.1960</w:t>
      </w:r>
      <w:r w:rsidR="00246398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  <w:r w:rsidR="00D86744">
        <w:rPr>
          <w:rFonts w:ascii="Times New Roman" w:eastAsia="Calibri" w:hAnsi="Times New Roman" w:cs="Times New Roman"/>
          <w:sz w:val="24"/>
          <w:szCs w:val="24"/>
          <w:lang w:val="sk-SK"/>
        </w:rPr>
        <w:t>Hnúšťa</w:t>
      </w:r>
    </w:p>
    <w:p w:rsidR="00447FAF" w:rsidRPr="00447FAF" w:rsidRDefault="00FF7F5B" w:rsidP="00447FAF">
      <w:pPr>
        <w:spacing w:after="120"/>
        <w:jc w:val="both"/>
        <w:rPr>
          <w:rFonts w:ascii="Times New Roman" w:eastAsia="Calibri" w:hAnsi="Times New Roman" w:cs="Times New Roman"/>
          <w:i/>
          <w:sz w:val="24"/>
          <w:szCs w:val="24"/>
          <w:lang w:val="sk-SK"/>
        </w:rPr>
      </w:pPr>
      <w:r w:rsidRPr="00FF7F5B">
        <w:rPr>
          <w:rFonts w:ascii="Times New Roman" w:eastAsia="Calibri" w:hAnsi="Times New Roman" w:cs="Times New Roman"/>
          <w:i/>
          <w:sz w:val="24"/>
          <w:szCs w:val="24"/>
          <w:lang w:val="sk-SK"/>
        </w:rPr>
        <w:t xml:space="preserve">Profesor </w:t>
      </w:r>
      <w:r w:rsidR="00D86744">
        <w:rPr>
          <w:rFonts w:ascii="Times New Roman" w:eastAsia="Calibri" w:hAnsi="Times New Roman" w:cs="Times New Roman"/>
          <w:i/>
          <w:sz w:val="24"/>
          <w:szCs w:val="24"/>
          <w:lang w:val="sk-SK"/>
        </w:rPr>
        <w:t>Ladislav Tolmáči pôsobí</w:t>
      </w:r>
      <w:r w:rsidRPr="00FF7F5B">
        <w:rPr>
          <w:rFonts w:ascii="Times New Roman" w:eastAsia="Calibri" w:hAnsi="Times New Roman" w:cs="Times New Roman"/>
          <w:i/>
          <w:sz w:val="24"/>
          <w:szCs w:val="24"/>
          <w:lang w:val="sk-SK"/>
        </w:rPr>
        <w:t xml:space="preserve"> na katedre </w:t>
      </w:r>
      <w:r w:rsidR="00D86744">
        <w:rPr>
          <w:rFonts w:ascii="Times New Roman" w:eastAsia="Calibri" w:hAnsi="Times New Roman" w:cs="Times New Roman"/>
          <w:i/>
          <w:sz w:val="24"/>
          <w:szCs w:val="24"/>
          <w:lang w:val="sk-SK"/>
        </w:rPr>
        <w:t>geografie a</w:t>
      </w:r>
      <w:r w:rsidR="00EF68F4">
        <w:rPr>
          <w:rFonts w:ascii="Times New Roman" w:eastAsia="Calibri" w:hAnsi="Times New Roman" w:cs="Times New Roman"/>
          <w:i/>
          <w:sz w:val="24"/>
          <w:szCs w:val="24"/>
          <w:lang w:val="sk-SK"/>
        </w:rPr>
        <w:t> geológie Fakulty prírodných vied UMB v Banskej Bystrici</w:t>
      </w:r>
      <w:r w:rsidR="0028498F">
        <w:rPr>
          <w:rFonts w:ascii="Times New Roman" w:eastAsia="Calibri" w:hAnsi="Times New Roman" w:cs="Times New Roman"/>
          <w:i/>
          <w:sz w:val="24"/>
          <w:szCs w:val="24"/>
          <w:lang w:val="sk-SK"/>
        </w:rPr>
        <w:t xml:space="preserve"> </w:t>
      </w:r>
      <w:r w:rsidR="00D86744">
        <w:rPr>
          <w:rFonts w:ascii="Times New Roman" w:eastAsia="Calibri" w:hAnsi="Times New Roman" w:cs="Times New Roman"/>
          <w:i/>
          <w:sz w:val="24"/>
          <w:szCs w:val="24"/>
          <w:lang w:val="sk-SK"/>
        </w:rPr>
        <w:t>od roku</w:t>
      </w:r>
      <w:r w:rsidR="0028498F">
        <w:rPr>
          <w:rFonts w:ascii="Times New Roman" w:eastAsia="Calibri" w:hAnsi="Times New Roman" w:cs="Times New Roman"/>
          <w:i/>
          <w:sz w:val="24"/>
          <w:szCs w:val="24"/>
          <w:lang w:val="sk-SK"/>
        </w:rPr>
        <w:t xml:space="preserve"> </w:t>
      </w:r>
      <w:r w:rsidR="00D86744">
        <w:rPr>
          <w:rFonts w:ascii="Times New Roman" w:eastAsia="Calibri" w:hAnsi="Times New Roman" w:cs="Times New Roman"/>
          <w:i/>
          <w:sz w:val="24"/>
          <w:szCs w:val="24"/>
          <w:lang w:val="sk-SK"/>
        </w:rPr>
        <w:t>2013</w:t>
      </w:r>
      <w:r w:rsidRPr="00FF7F5B">
        <w:rPr>
          <w:rFonts w:ascii="Times New Roman" w:eastAsia="Calibri" w:hAnsi="Times New Roman" w:cs="Times New Roman"/>
          <w:i/>
          <w:sz w:val="24"/>
          <w:szCs w:val="24"/>
          <w:lang w:val="sk-SK"/>
        </w:rPr>
        <w:t xml:space="preserve">. Od </w:t>
      </w:r>
      <w:r w:rsidR="00D86744">
        <w:rPr>
          <w:rFonts w:ascii="Times New Roman" w:hAnsi="Times New Roman" w:cs="Times New Roman"/>
          <w:i/>
          <w:sz w:val="24"/>
          <w:szCs w:val="24"/>
          <w:lang w:val="sk-SK"/>
        </w:rPr>
        <w:t>roku 2014</w:t>
      </w:r>
      <w:r w:rsidR="0028498F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D86744">
        <w:rPr>
          <w:rFonts w:ascii="Times New Roman" w:hAnsi="Times New Roman" w:cs="Times New Roman"/>
          <w:i/>
          <w:sz w:val="24"/>
          <w:szCs w:val="24"/>
          <w:lang w:val="sk-SK"/>
        </w:rPr>
        <w:t>je</w:t>
      </w:r>
      <w:r w:rsidRPr="00FF7F5B">
        <w:rPr>
          <w:rFonts w:ascii="Times New Roman" w:hAnsi="Times New Roman" w:cs="Times New Roman"/>
          <w:i/>
          <w:sz w:val="24"/>
          <w:szCs w:val="24"/>
          <w:lang w:val="sk-SK"/>
        </w:rPr>
        <w:t xml:space="preserve"> garantom magisterského študijného programu </w:t>
      </w:r>
      <w:r w:rsidR="00D86744">
        <w:rPr>
          <w:rFonts w:ascii="Times New Roman" w:hAnsi="Times New Roman" w:cs="Times New Roman"/>
          <w:i/>
          <w:sz w:val="24"/>
          <w:szCs w:val="24"/>
          <w:lang w:val="sk-SK"/>
        </w:rPr>
        <w:t>Geografia a rozvoj regiónov</w:t>
      </w:r>
      <w:r w:rsidRPr="00447FAF">
        <w:rPr>
          <w:rFonts w:ascii="Times New Roman" w:hAnsi="Times New Roman" w:cs="Times New Roman"/>
          <w:i/>
          <w:sz w:val="24"/>
          <w:szCs w:val="24"/>
          <w:lang w:val="sk-SK"/>
        </w:rPr>
        <w:t>.</w:t>
      </w:r>
      <w:r w:rsidR="00246398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D86744">
        <w:rPr>
          <w:rFonts w:ascii="Times New Roman" w:hAnsi="Times New Roman" w:cs="Times New Roman"/>
          <w:i/>
          <w:sz w:val="24"/>
          <w:szCs w:val="24"/>
          <w:lang w:val="sk-SK"/>
        </w:rPr>
        <w:t>Od roku 2015 je</w:t>
      </w:r>
      <w:r w:rsidR="00447FAF" w:rsidRPr="00447FAF">
        <w:rPr>
          <w:rFonts w:ascii="Times New Roman" w:hAnsi="Times New Roman" w:cs="Times New Roman"/>
          <w:i/>
          <w:sz w:val="24"/>
          <w:szCs w:val="24"/>
          <w:lang w:val="sk-SK"/>
        </w:rPr>
        <w:t xml:space="preserve"> ga</w:t>
      </w:r>
      <w:r w:rsidR="0028498F">
        <w:rPr>
          <w:rFonts w:ascii="Times New Roman" w:hAnsi="Times New Roman" w:cs="Times New Roman"/>
          <w:i/>
          <w:sz w:val="24"/>
          <w:szCs w:val="24"/>
          <w:lang w:val="sk-SK"/>
        </w:rPr>
        <w:t>rantom doktorandského štúdia v O</w:t>
      </w:r>
      <w:r w:rsidR="00447FAF" w:rsidRPr="00447FAF">
        <w:rPr>
          <w:rFonts w:ascii="Times New Roman" w:hAnsi="Times New Roman" w:cs="Times New Roman"/>
          <w:i/>
          <w:sz w:val="24"/>
          <w:szCs w:val="24"/>
          <w:lang w:val="sk-SK"/>
        </w:rPr>
        <w:t xml:space="preserve">dbore </w:t>
      </w:r>
      <w:r w:rsidR="0028498F">
        <w:rPr>
          <w:rFonts w:ascii="Times New Roman" w:hAnsi="Times New Roman" w:cs="Times New Roman"/>
          <w:i/>
          <w:sz w:val="24"/>
          <w:szCs w:val="24"/>
          <w:lang w:val="sk-SK"/>
        </w:rPr>
        <w:t>didaktiky</w:t>
      </w:r>
      <w:r w:rsidR="00447FAF" w:rsidRPr="00447FAF">
        <w:rPr>
          <w:rFonts w:ascii="Times New Roman" w:hAnsi="Times New Roman" w:cs="Times New Roman"/>
          <w:i/>
          <w:sz w:val="24"/>
          <w:szCs w:val="24"/>
          <w:lang w:val="sk-SK"/>
        </w:rPr>
        <w:t xml:space="preserve"> v</w:t>
      </w:r>
      <w:r w:rsidR="0028498F">
        <w:rPr>
          <w:rFonts w:ascii="Times New Roman" w:hAnsi="Times New Roman" w:cs="Times New Roman"/>
          <w:i/>
          <w:sz w:val="24"/>
          <w:szCs w:val="24"/>
          <w:lang w:val="sk-SK"/>
        </w:rPr>
        <w:t> študijnom programe</w:t>
      </w:r>
      <w:r w:rsidR="00447FAF" w:rsidRPr="00447FAF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28498F">
        <w:rPr>
          <w:rFonts w:ascii="Times New Roman" w:hAnsi="Times New Roman" w:cs="Times New Roman"/>
          <w:i/>
          <w:sz w:val="24"/>
          <w:szCs w:val="24"/>
          <w:lang w:val="sk-SK"/>
        </w:rPr>
        <w:t>Didaktika</w:t>
      </w:r>
      <w:r w:rsidR="00447FAF" w:rsidRPr="00447FAF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D86744">
        <w:rPr>
          <w:rFonts w:ascii="Times New Roman" w:hAnsi="Times New Roman" w:cs="Times New Roman"/>
          <w:i/>
          <w:sz w:val="24"/>
          <w:szCs w:val="24"/>
          <w:lang w:val="sk-SK"/>
        </w:rPr>
        <w:t>geografie</w:t>
      </w:r>
      <w:r w:rsidR="00447FAF" w:rsidRPr="00447FAF">
        <w:rPr>
          <w:rFonts w:ascii="Times New Roman" w:hAnsi="Times New Roman" w:cs="Times New Roman"/>
          <w:i/>
          <w:sz w:val="24"/>
          <w:szCs w:val="24"/>
          <w:lang w:val="sk-SK"/>
        </w:rPr>
        <w:t xml:space="preserve">. </w:t>
      </w:r>
    </w:p>
    <w:p w:rsidR="00D86744" w:rsidRDefault="00D86744" w:rsidP="00971282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3679CF" w:rsidRPr="00971CA0" w:rsidRDefault="00447FAF" w:rsidP="00971282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>P</w:t>
      </w:r>
      <w:r w:rsidR="003679CF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rofesor </w:t>
      </w:r>
      <w:r w:rsidR="00AC35D9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Ladislav Tolmáči </w:t>
      </w:r>
      <w:r w:rsidR="00971282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>ukončil</w:t>
      </w:r>
      <w:r w:rsidR="003679CF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vysokoškolské štúdium </w:t>
      </w:r>
      <w:r w:rsidR="00971282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v odbore </w:t>
      </w:r>
      <w:proofErr w:type="spellStart"/>
      <w:r w:rsidR="00D86744">
        <w:rPr>
          <w:rFonts w:ascii="Times New Roman" w:eastAsia="Calibri" w:hAnsi="Times New Roman" w:cs="Times New Roman"/>
          <w:sz w:val="24"/>
          <w:szCs w:val="24"/>
          <w:lang w:val="sk-SK"/>
        </w:rPr>
        <w:t>matematika-geografia</w:t>
      </w:r>
      <w:proofErr w:type="spellEnd"/>
      <w:r w:rsidR="00971282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na Prírodovedeckej fakulte Univerzity Kom</w:t>
      </w:r>
      <w:r w:rsidR="00D86744">
        <w:rPr>
          <w:rFonts w:ascii="Times New Roman" w:eastAsia="Calibri" w:hAnsi="Times New Roman" w:cs="Times New Roman"/>
          <w:sz w:val="24"/>
          <w:szCs w:val="24"/>
          <w:lang w:val="sk-SK"/>
        </w:rPr>
        <w:t>enského v Bratislave v roku 1983</w:t>
      </w:r>
      <w:r w:rsidR="00971282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. </w:t>
      </w:r>
      <w:r w:rsidR="00AC35D9">
        <w:rPr>
          <w:rFonts w:ascii="Times New Roman" w:eastAsia="Calibri" w:hAnsi="Times New Roman" w:cs="Times New Roman"/>
          <w:sz w:val="24"/>
          <w:szCs w:val="24"/>
          <w:lang w:val="sk-SK"/>
        </w:rPr>
        <w:t>Bezprostredne po</w:t>
      </w:r>
      <w:r w:rsidR="00D86744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skončení štúdia </w:t>
      </w:r>
      <w:r w:rsidR="00971282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>získal titul RNDr.</w:t>
      </w:r>
      <w:r w:rsidR="00D86744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V rokoch 1983-1984 pracoval ako učiteľ na základnej škole. V rokoch 1984-198</w:t>
      </w:r>
      <w:r w:rsidR="00AC35D9">
        <w:rPr>
          <w:rFonts w:ascii="Times New Roman" w:eastAsia="Calibri" w:hAnsi="Times New Roman" w:cs="Times New Roman"/>
          <w:sz w:val="24"/>
          <w:szCs w:val="24"/>
          <w:lang w:val="sk-SK"/>
        </w:rPr>
        <w:t>7 absolvoval študijný pobyt na O</w:t>
      </w:r>
      <w:r w:rsidR="00D86744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ddelení </w:t>
      </w:r>
      <w:r w:rsidR="00D92DDC">
        <w:rPr>
          <w:rFonts w:ascii="Times New Roman" w:eastAsia="Calibri" w:hAnsi="Times New Roman" w:cs="Times New Roman"/>
          <w:sz w:val="24"/>
          <w:szCs w:val="24"/>
          <w:lang w:val="sk-SK"/>
        </w:rPr>
        <w:t>výskumu sociálnych faktorov v stavebníctve na Ústave architektúry a urbanizmu SAV v Bratislave. V rokoch 1987 až 2013 pôsobil na katedre Regionálnej geografie a plánovania kr</w:t>
      </w:r>
      <w:r w:rsidR="00AC35D9">
        <w:rPr>
          <w:rFonts w:ascii="Times New Roman" w:eastAsia="Calibri" w:hAnsi="Times New Roman" w:cs="Times New Roman"/>
          <w:sz w:val="24"/>
          <w:szCs w:val="24"/>
          <w:lang w:val="sk-SK"/>
        </w:rPr>
        <w:t>ajiny Prírodovedeckej fakulty UK</w:t>
      </w:r>
      <w:r w:rsidR="00D92DDC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v Bratislave. </w:t>
      </w:r>
      <w:r w:rsidR="00AC35D9">
        <w:rPr>
          <w:rFonts w:ascii="Times New Roman" w:eastAsia="Calibri" w:hAnsi="Times New Roman" w:cs="Times New Roman"/>
          <w:sz w:val="24"/>
          <w:szCs w:val="24"/>
          <w:lang w:val="sk-SK"/>
        </w:rPr>
        <w:t>V rokoch 2001 až 2003 študoval na FPV UMB a získal titul PhD. (2003</w:t>
      </w:r>
      <w:r w:rsidR="00D92DDC">
        <w:rPr>
          <w:rFonts w:ascii="Times New Roman" w:eastAsia="Calibri" w:hAnsi="Times New Roman" w:cs="Times New Roman"/>
          <w:sz w:val="24"/>
          <w:szCs w:val="24"/>
          <w:lang w:val="sk-SK"/>
        </w:rPr>
        <w:t>) a</w:t>
      </w:r>
      <w:r w:rsidR="00AC35D9">
        <w:rPr>
          <w:rFonts w:ascii="Times New Roman" w:eastAsia="Calibri" w:hAnsi="Times New Roman" w:cs="Times New Roman"/>
          <w:sz w:val="24"/>
          <w:szCs w:val="24"/>
          <w:lang w:val="sk-SK"/>
        </w:rPr>
        <w:t> následne na to habilitoval a získal titul docent (2005</w:t>
      </w:r>
      <w:r w:rsidR="004B57F7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) v odbore </w:t>
      </w:r>
      <w:r w:rsidR="00D92DDC" w:rsidRPr="00D92DDC">
        <w:rPr>
          <w:rFonts w:ascii="Times New Roman" w:hAnsi="Times New Roman" w:cs="Times New Roman"/>
          <w:sz w:val="24"/>
          <w:szCs w:val="24"/>
          <w:lang w:val="sk-SK"/>
        </w:rPr>
        <w:t>Teória vyučovania predmetov všeobecno-vzdelávacej a odbornej povahy v špecializácii Teória vyučovania geografie</w:t>
      </w:r>
      <w:r w:rsidR="00D92DDC">
        <w:rPr>
          <w:rFonts w:ascii="Times New Roman" w:hAnsi="Times New Roman" w:cs="Times New Roman"/>
          <w:sz w:val="24"/>
          <w:szCs w:val="24"/>
          <w:lang w:val="sk-SK"/>
        </w:rPr>
        <w:t xml:space="preserve"> na Fakulte prírodných vied UMB v Banskej Bystrici</w:t>
      </w:r>
      <w:r w:rsidR="00AC35D9">
        <w:rPr>
          <w:rFonts w:ascii="Times New Roman" w:eastAsia="Calibri" w:hAnsi="Times New Roman" w:cs="Times New Roman"/>
          <w:sz w:val="24"/>
          <w:szCs w:val="24"/>
          <w:lang w:val="sk-SK"/>
        </w:rPr>
        <w:t>. V roku 2012</w:t>
      </w:r>
      <w:r w:rsidR="004B57F7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zavŕšil svoj </w:t>
      </w:r>
      <w:r w:rsidR="00AC35D9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doterajší </w:t>
      </w:r>
      <w:r w:rsidR="004B57F7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kvalifikačný rast získaním titulu profesor v odbore </w:t>
      </w:r>
      <w:r w:rsidR="00AC35D9">
        <w:rPr>
          <w:rFonts w:ascii="Times New Roman" w:eastAsia="Calibri" w:hAnsi="Times New Roman" w:cs="Times New Roman"/>
          <w:sz w:val="24"/>
          <w:szCs w:val="24"/>
          <w:lang w:val="sk-SK"/>
        </w:rPr>
        <w:t>G</w:t>
      </w:r>
      <w:r w:rsidR="00D92DDC">
        <w:rPr>
          <w:rFonts w:ascii="Times New Roman" w:eastAsia="Calibri" w:hAnsi="Times New Roman" w:cs="Times New Roman"/>
          <w:sz w:val="24"/>
          <w:szCs w:val="24"/>
          <w:lang w:val="sk-SK"/>
        </w:rPr>
        <w:t>eografia</w:t>
      </w:r>
      <w:r w:rsidR="004B57F7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na Fakulte prírodných vied </w:t>
      </w:r>
      <w:r w:rsidR="00D92DDC">
        <w:rPr>
          <w:rFonts w:ascii="Times New Roman" w:eastAsia="Calibri" w:hAnsi="Times New Roman" w:cs="Times New Roman"/>
          <w:sz w:val="24"/>
          <w:szCs w:val="24"/>
          <w:lang w:val="sk-SK"/>
        </w:rPr>
        <w:t>Prešovskej u</w:t>
      </w:r>
      <w:r w:rsidR="004B57F7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>niverzity v </w:t>
      </w:r>
      <w:r w:rsidR="00D92DDC">
        <w:rPr>
          <w:rFonts w:ascii="Times New Roman" w:eastAsia="Calibri" w:hAnsi="Times New Roman" w:cs="Times New Roman"/>
          <w:sz w:val="24"/>
          <w:szCs w:val="24"/>
          <w:lang w:val="sk-SK"/>
        </w:rPr>
        <w:t>Prešove</w:t>
      </w:r>
      <w:r w:rsidR="004B57F7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>.</w:t>
      </w:r>
    </w:p>
    <w:p w:rsidR="00FB3D2E" w:rsidRPr="00971CA0" w:rsidRDefault="00FB3D2E" w:rsidP="00971282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Počas svojho </w:t>
      </w:r>
      <w:r w:rsidR="00D92DDC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pedagogického </w:t>
      </w:r>
      <w:r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pôsobenia zastával viaceré významné </w:t>
      </w:r>
      <w:r w:rsidR="00AF3874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>pozície</w:t>
      </w:r>
      <w:r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. </w:t>
      </w:r>
      <w:r w:rsidR="00D77DDD">
        <w:rPr>
          <w:rFonts w:ascii="Times New Roman" w:eastAsia="Calibri" w:hAnsi="Times New Roman" w:cs="Times New Roman"/>
          <w:sz w:val="24"/>
          <w:szCs w:val="24"/>
          <w:lang w:val="sk-SK"/>
        </w:rPr>
        <w:t>Od roku 2003</w:t>
      </w:r>
      <w:r w:rsidR="00D92DDC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do roku 2013</w:t>
      </w:r>
      <w:r w:rsidR="00447FAF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bol garantom </w:t>
      </w:r>
      <w:r w:rsidR="00D92DDC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bakalárskeho </w:t>
      </w:r>
      <w:r w:rsidR="00447FAF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študijného programu </w:t>
      </w:r>
      <w:r w:rsidR="00D77DDD">
        <w:rPr>
          <w:rFonts w:ascii="Times New Roman" w:eastAsia="Calibri" w:hAnsi="Times New Roman" w:cs="Times New Roman"/>
          <w:sz w:val="24"/>
          <w:szCs w:val="24"/>
          <w:lang w:val="sk-SK"/>
        </w:rPr>
        <w:t>G</w:t>
      </w:r>
      <w:r w:rsidR="00D92DDC">
        <w:rPr>
          <w:rFonts w:ascii="Times New Roman" w:eastAsia="Calibri" w:hAnsi="Times New Roman" w:cs="Times New Roman"/>
          <w:sz w:val="24"/>
          <w:szCs w:val="24"/>
          <w:lang w:val="sk-SK"/>
        </w:rPr>
        <w:t>eografia, regionálny rozvoj a európska integrácia. V rokoch 2004-2013</w:t>
      </w:r>
      <w:r w:rsidR="00447FAF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bol </w:t>
      </w:r>
      <w:proofErr w:type="spellStart"/>
      <w:r w:rsidR="00D92DDC">
        <w:rPr>
          <w:rFonts w:ascii="Times New Roman" w:eastAsia="Calibri" w:hAnsi="Times New Roman" w:cs="Times New Roman"/>
          <w:sz w:val="24"/>
          <w:szCs w:val="24"/>
          <w:lang w:val="sk-SK"/>
        </w:rPr>
        <w:t>spolugarantom</w:t>
      </w:r>
      <w:proofErr w:type="spellEnd"/>
      <w:r w:rsidR="00D77DDD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  <w:r w:rsidR="00447FAF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doktorandského štúdia v odbore </w:t>
      </w:r>
      <w:r w:rsidR="00D92DDC">
        <w:rPr>
          <w:rFonts w:ascii="Times New Roman" w:eastAsia="Calibri" w:hAnsi="Times New Roman" w:cs="Times New Roman"/>
          <w:sz w:val="24"/>
          <w:szCs w:val="24"/>
          <w:lang w:val="sk-SK"/>
        </w:rPr>
        <w:t>Regionálna geografia</w:t>
      </w:r>
      <w:r w:rsidR="00447FAF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. </w:t>
      </w:r>
      <w:r w:rsidR="00D92DDC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V rokoch 2003-2013 bol predsedom komisie pre edukáciu geografickej sekcie </w:t>
      </w:r>
      <w:proofErr w:type="spellStart"/>
      <w:r w:rsidR="00D92DDC">
        <w:rPr>
          <w:rFonts w:ascii="Times New Roman" w:eastAsia="Calibri" w:hAnsi="Times New Roman" w:cs="Times New Roman"/>
          <w:sz w:val="24"/>
          <w:szCs w:val="24"/>
          <w:lang w:val="sk-SK"/>
        </w:rPr>
        <w:t>Prif</w:t>
      </w:r>
      <w:proofErr w:type="spellEnd"/>
      <w:r w:rsidR="00D92DDC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UK v Bratislave. Od</w:t>
      </w:r>
      <w:r w:rsidR="00447FAF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> rok</w:t>
      </w:r>
      <w:r w:rsidR="00D92DDC">
        <w:rPr>
          <w:rFonts w:ascii="Times New Roman" w:eastAsia="Calibri" w:hAnsi="Times New Roman" w:cs="Times New Roman"/>
          <w:sz w:val="24"/>
          <w:szCs w:val="24"/>
          <w:lang w:val="sk-SK"/>
        </w:rPr>
        <w:t>u</w:t>
      </w:r>
      <w:r w:rsidR="00D77DDD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  <w:r w:rsidR="00D92DDC">
        <w:rPr>
          <w:rFonts w:ascii="Times New Roman" w:eastAsia="Calibri" w:hAnsi="Times New Roman" w:cs="Times New Roman"/>
          <w:sz w:val="24"/>
          <w:szCs w:val="24"/>
          <w:lang w:val="sk-SK"/>
        </w:rPr>
        <w:t>2015</w:t>
      </w:r>
      <w:r w:rsidR="00D77DDD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  <w:r w:rsidR="00D92DDC">
        <w:rPr>
          <w:rFonts w:ascii="Times New Roman" w:eastAsia="Calibri" w:hAnsi="Times New Roman" w:cs="Times New Roman"/>
          <w:sz w:val="24"/>
          <w:szCs w:val="24"/>
          <w:lang w:val="sk-SK"/>
        </w:rPr>
        <w:t>je</w:t>
      </w:r>
      <w:r w:rsidR="00447FAF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čle</w:t>
      </w:r>
      <w:r w:rsidR="00D92DDC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nom Akademického senátu FPV UMB. Od roku 2007 je predsedom komisie pre výučbu geografie </w:t>
      </w:r>
      <w:r w:rsidR="00D77DDD">
        <w:rPr>
          <w:rFonts w:ascii="Times New Roman" w:eastAsia="Calibri" w:hAnsi="Times New Roman" w:cs="Times New Roman"/>
          <w:sz w:val="24"/>
          <w:szCs w:val="24"/>
          <w:lang w:val="sk-SK"/>
        </w:rPr>
        <w:t>v </w:t>
      </w:r>
      <w:r w:rsidR="00D92DDC">
        <w:rPr>
          <w:rFonts w:ascii="Times New Roman" w:eastAsia="Calibri" w:hAnsi="Times New Roman" w:cs="Times New Roman"/>
          <w:sz w:val="24"/>
          <w:szCs w:val="24"/>
          <w:lang w:val="sk-SK"/>
        </w:rPr>
        <w:t>základných</w:t>
      </w:r>
      <w:r w:rsidR="00D77DDD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školách</w:t>
      </w:r>
      <w:r w:rsidR="00D92DDC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, </w:t>
      </w:r>
      <w:r w:rsidR="00D77DDD">
        <w:rPr>
          <w:rFonts w:ascii="Times New Roman" w:eastAsia="Calibri" w:hAnsi="Times New Roman" w:cs="Times New Roman"/>
          <w:sz w:val="24"/>
          <w:szCs w:val="24"/>
          <w:lang w:val="sk-SK"/>
        </w:rPr>
        <w:t>komisie pre výučbu geografie v</w:t>
      </w:r>
      <w:r w:rsidR="00923C1D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  <w:r w:rsidR="00D77DDD">
        <w:rPr>
          <w:rFonts w:ascii="Times New Roman" w:eastAsia="Calibri" w:hAnsi="Times New Roman" w:cs="Times New Roman"/>
          <w:sz w:val="24"/>
          <w:szCs w:val="24"/>
          <w:lang w:val="sk-SK"/>
        </w:rPr>
        <w:t>stredných školách a komisie pre</w:t>
      </w:r>
      <w:r w:rsidR="00D92DDC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výučbu vlastivedy</w:t>
      </w:r>
      <w:r w:rsidR="00295016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pri ŠPÚ</w:t>
      </w:r>
      <w:r w:rsidR="00D92DDC">
        <w:rPr>
          <w:rFonts w:ascii="Times New Roman" w:eastAsia="Calibri" w:hAnsi="Times New Roman" w:cs="Times New Roman"/>
          <w:sz w:val="24"/>
          <w:szCs w:val="24"/>
          <w:lang w:val="sk-SK"/>
        </w:rPr>
        <w:t>.</w:t>
      </w:r>
      <w:r w:rsidR="00295016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Je členom </w:t>
      </w:r>
      <w:proofErr w:type="spellStart"/>
      <w:r w:rsidR="00295016">
        <w:rPr>
          <w:rFonts w:ascii="Times New Roman" w:eastAsia="Calibri" w:hAnsi="Times New Roman" w:cs="Times New Roman"/>
          <w:sz w:val="24"/>
          <w:szCs w:val="24"/>
          <w:lang w:val="sk-SK"/>
        </w:rPr>
        <w:t>kurikulárnej</w:t>
      </w:r>
      <w:proofErr w:type="spellEnd"/>
      <w:r w:rsidR="00295016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rady Ministerstva školstva pri ŠPÚ. </w:t>
      </w:r>
      <w:r w:rsidR="00447FAF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Od roku </w:t>
      </w:r>
      <w:r w:rsidR="00295016">
        <w:rPr>
          <w:rFonts w:ascii="Times New Roman" w:eastAsia="Calibri" w:hAnsi="Times New Roman" w:cs="Times New Roman"/>
          <w:sz w:val="24"/>
          <w:szCs w:val="24"/>
          <w:lang w:val="sk-SK"/>
        </w:rPr>
        <w:t>2015 je</w:t>
      </w:r>
      <w:r w:rsidR="00447FAF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členom Vedeckej rady FPV UMB</w:t>
      </w:r>
      <w:r w:rsidR="00B61A77">
        <w:rPr>
          <w:rFonts w:ascii="Times New Roman" w:eastAsia="Calibri" w:hAnsi="Times New Roman" w:cs="Times New Roman"/>
          <w:sz w:val="24"/>
          <w:szCs w:val="24"/>
          <w:lang w:val="sk-SK"/>
        </w:rPr>
        <w:t>.</w:t>
      </w:r>
      <w:r w:rsidR="00D77DDD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V súčasnosti je prezidentom Slovenskej geografickej spoločnosti pri Slovenskej akadémii vied. </w:t>
      </w:r>
    </w:p>
    <w:p w:rsidR="00A67B21" w:rsidRPr="00971CA0" w:rsidRDefault="00447FAF" w:rsidP="000A510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Na katedre </w:t>
      </w:r>
      <w:r w:rsidR="00B61A77">
        <w:rPr>
          <w:rFonts w:ascii="Times New Roman" w:eastAsia="Calibri" w:hAnsi="Times New Roman" w:cs="Times New Roman"/>
          <w:sz w:val="24"/>
          <w:szCs w:val="24"/>
          <w:lang w:val="sk-SK"/>
        </w:rPr>
        <w:t>geografie </w:t>
      </w:r>
      <w:r w:rsidR="00D77DDD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a </w:t>
      </w:r>
      <w:r w:rsidR="00B61A77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geológie </w:t>
      </w:r>
      <w:r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>v</w:t>
      </w:r>
      <w:r w:rsidR="00B61A77">
        <w:rPr>
          <w:rFonts w:ascii="Times New Roman" w:eastAsia="Calibri" w:hAnsi="Times New Roman" w:cs="Times New Roman"/>
          <w:sz w:val="24"/>
          <w:szCs w:val="24"/>
          <w:lang w:val="sk-SK"/>
        </w:rPr>
        <w:t>edie</w:t>
      </w:r>
      <w:r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prednášky, semináre</w:t>
      </w:r>
      <w:r w:rsidR="00B61A77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, </w:t>
      </w:r>
      <w:r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>cvičenia</w:t>
      </w:r>
      <w:r w:rsidR="00B61A77">
        <w:rPr>
          <w:rFonts w:ascii="Times New Roman" w:eastAsia="Calibri" w:hAnsi="Times New Roman" w:cs="Times New Roman"/>
          <w:sz w:val="24"/>
          <w:szCs w:val="24"/>
          <w:lang w:val="sk-SK"/>
        </w:rPr>
        <w:t>, terénne cvičenia a praxe</w:t>
      </w:r>
      <w:r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z</w:t>
      </w:r>
      <w:r w:rsidR="00B61A77">
        <w:rPr>
          <w:rFonts w:ascii="Times New Roman" w:eastAsia="Calibri" w:hAnsi="Times New Roman" w:cs="Times New Roman"/>
          <w:sz w:val="24"/>
          <w:szCs w:val="24"/>
          <w:lang w:val="sk-SK"/>
        </w:rPr>
        <w:t> regionálnej geografie</w:t>
      </w:r>
      <w:r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, </w:t>
      </w:r>
      <w:r w:rsidR="00B61A77">
        <w:rPr>
          <w:rFonts w:ascii="Times New Roman" w:eastAsia="Calibri" w:hAnsi="Times New Roman" w:cs="Times New Roman"/>
          <w:sz w:val="24"/>
          <w:szCs w:val="24"/>
          <w:lang w:val="sk-SK"/>
        </w:rPr>
        <w:t>humánnej geografie</w:t>
      </w:r>
      <w:r w:rsidR="000A5101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, </w:t>
      </w:r>
      <w:r w:rsidR="00B61A77">
        <w:rPr>
          <w:rFonts w:ascii="Times New Roman" w:eastAsia="Calibri" w:hAnsi="Times New Roman" w:cs="Times New Roman"/>
          <w:sz w:val="24"/>
          <w:szCs w:val="24"/>
          <w:lang w:val="sk-SK"/>
        </w:rPr>
        <w:t>regionálneho rozvoja</w:t>
      </w:r>
      <w:r w:rsidR="000A5101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a ďalších špecializovaných predmetov. </w:t>
      </w:r>
      <w:r w:rsidR="00AF3874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V rámci svojej vedeckovýskumnej činnosti v oblasti </w:t>
      </w:r>
      <w:r w:rsidR="00B61A77">
        <w:rPr>
          <w:rFonts w:ascii="Times New Roman" w:eastAsia="Calibri" w:hAnsi="Times New Roman" w:cs="Times New Roman"/>
          <w:sz w:val="24"/>
          <w:szCs w:val="24"/>
          <w:lang w:val="sk-SK"/>
        </w:rPr>
        <w:t>geografie</w:t>
      </w:r>
      <w:r w:rsidR="00AF3874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sa zaober</w:t>
      </w:r>
      <w:r w:rsidR="00B61A77">
        <w:rPr>
          <w:rFonts w:ascii="Times New Roman" w:eastAsia="Calibri" w:hAnsi="Times New Roman" w:cs="Times New Roman"/>
          <w:sz w:val="24"/>
          <w:szCs w:val="24"/>
          <w:lang w:val="sk-SK"/>
        </w:rPr>
        <w:t>á</w:t>
      </w:r>
      <w:r w:rsidR="00EF68F4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  <w:r w:rsidR="00B61A77">
        <w:rPr>
          <w:rFonts w:ascii="Times New Roman" w:eastAsia="Calibri" w:hAnsi="Times New Roman" w:cs="Times New Roman"/>
          <w:sz w:val="24"/>
          <w:szCs w:val="24"/>
          <w:lang w:val="sk-SK"/>
        </w:rPr>
        <w:t>najmä edukáciou geografie, štúdiom dostupnosti, komplexnou geografickou analýzou regiónov, potravinovými systémami a atraktivitou miest. Významne prispel k rozvoju výučby geografie na Slovensku. Je</w:t>
      </w:r>
      <w:r w:rsidR="00D77DDD">
        <w:rPr>
          <w:rFonts w:ascii="Times New Roman" w:eastAsia="Calibri" w:hAnsi="Times New Roman" w:cs="Times New Roman"/>
          <w:sz w:val="24"/>
          <w:szCs w:val="24"/>
          <w:lang w:val="sk-SK"/>
        </w:rPr>
        <w:t>ho rozsiahla publikačná aktivita</w:t>
      </w:r>
      <w:r w:rsidR="00B61A77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vo sfére učebníc a učebných textov je ojedinelá. Napísal viac ako 40 učebníc, pracovných zošitov a iných učebných pomôcok (metodík, tabuliek, slovníkov).</w:t>
      </w:r>
      <w:r w:rsidR="00D075A5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  <w:r w:rsidR="00D77DDD">
        <w:rPr>
          <w:rFonts w:ascii="Times New Roman" w:eastAsia="Calibri" w:hAnsi="Times New Roman" w:cs="Times New Roman"/>
          <w:sz w:val="24"/>
          <w:szCs w:val="24"/>
          <w:lang w:val="sk-SK"/>
        </w:rPr>
        <w:t>Od roku 1992</w:t>
      </w:r>
      <w:r w:rsidR="00B635B4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j</w:t>
      </w:r>
      <w:r w:rsidR="00B61A77">
        <w:rPr>
          <w:rFonts w:ascii="Times New Roman" w:eastAsia="Calibri" w:hAnsi="Times New Roman" w:cs="Times New Roman"/>
          <w:sz w:val="24"/>
          <w:szCs w:val="24"/>
          <w:lang w:val="sk-SK"/>
        </w:rPr>
        <w:t>e</w:t>
      </w:r>
      <w:r w:rsidR="000A5101" w:rsidRPr="00971CA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členom redakčnej rady </w:t>
      </w:r>
      <w:r w:rsidR="00D075A5">
        <w:rPr>
          <w:rFonts w:ascii="Times New Roman" w:eastAsia="Calibri" w:hAnsi="Times New Roman" w:cs="Times New Roman"/>
          <w:sz w:val="24"/>
          <w:szCs w:val="24"/>
          <w:lang w:val="sk-SK"/>
        </w:rPr>
        <w:t>časopisu Geografia a od roku 2012 je členom redakčnej rady Geografickej revue.</w:t>
      </w:r>
      <w:r w:rsidR="00B635B4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  <w:bookmarkStart w:id="0" w:name="_GoBack"/>
      <w:bookmarkEnd w:id="0"/>
    </w:p>
    <w:sectPr w:rsidR="00A67B21" w:rsidRPr="00971CA0" w:rsidSect="00CF07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00A97"/>
    <w:multiLevelType w:val="hybridMultilevel"/>
    <w:tmpl w:val="EA822490"/>
    <w:lvl w:ilvl="0" w:tplc="0F00D9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92594"/>
    <w:multiLevelType w:val="hybridMultilevel"/>
    <w:tmpl w:val="DC7AB360"/>
    <w:lvl w:ilvl="0" w:tplc="E84A08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DF083C"/>
    <w:rsid w:val="00023AFF"/>
    <w:rsid w:val="00043934"/>
    <w:rsid w:val="000454C0"/>
    <w:rsid w:val="000475FE"/>
    <w:rsid w:val="00051BC1"/>
    <w:rsid w:val="0009725A"/>
    <w:rsid w:val="000A1D09"/>
    <w:rsid w:val="000A5101"/>
    <w:rsid w:val="000B665C"/>
    <w:rsid w:val="000C5994"/>
    <w:rsid w:val="000D38B4"/>
    <w:rsid w:val="000F49A0"/>
    <w:rsid w:val="00102189"/>
    <w:rsid w:val="00127D14"/>
    <w:rsid w:val="0014494A"/>
    <w:rsid w:val="0014622F"/>
    <w:rsid w:val="001538EA"/>
    <w:rsid w:val="001605BF"/>
    <w:rsid w:val="0016681A"/>
    <w:rsid w:val="001865E2"/>
    <w:rsid w:val="001B2606"/>
    <w:rsid w:val="001B4699"/>
    <w:rsid w:val="001E3188"/>
    <w:rsid w:val="001F40EA"/>
    <w:rsid w:val="00210375"/>
    <w:rsid w:val="0021332F"/>
    <w:rsid w:val="00241071"/>
    <w:rsid w:val="00246398"/>
    <w:rsid w:val="00257F40"/>
    <w:rsid w:val="0028498F"/>
    <w:rsid w:val="002900B7"/>
    <w:rsid w:val="00290702"/>
    <w:rsid w:val="0029153F"/>
    <w:rsid w:val="00291E60"/>
    <w:rsid w:val="00295016"/>
    <w:rsid w:val="002A00C2"/>
    <w:rsid w:val="002A3F7D"/>
    <w:rsid w:val="002A446B"/>
    <w:rsid w:val="002B4B30"/>
    <w:rsid w:val="002C3FD3"/>
    <w:rsid w:val="002F4F9C"/>
    <w:rsid w:val="002F6C4A"/>
    <w:rsid w:val="002F7AB1"/>
    <w:rsid w:val="003233AC"/>
    <w:rsid w:val="003636A9"/>
    <w:rsid w:val="00365EE3"/>
    <w:rsid w:val="003679CF"/>
    <w:rsid w:val="00371F8E"/>
    <w:rsid w:val="003D69E4"/>
    <w:rsid w:val="003F58F6"/>
    <w:rsid w:val="003F7C89"/>
    <w:rsid w:val="00422E79"/>
    <w:rsid w:val="004304A3"/>
    <w:rsid w:val="004307FA"/>
    <w:rsid w:val="00447FAF"/>
    <w:rsid w:val="00452900"/>
    <w:rsid w:val="00475D44"/>
    <w:rsid w:val="004764BD"/>
    <w:rsid w:val="004815AD"/>
    <w:rsid w:val="004A00F1"/>
    <w:rsid w:val="004B0134"/>
    <w:rsid w:val="004B57F7"/>
    <w:rsid w:val="004C287A"/>
    <w:rsid w:val="004E506E"/>
    <w:rsid w:val="004E65D9"/>
    <w:rsid w:val="005345AD"/>
    <w:rsid w:val="005368AD"/>
    <w:rsid w:val="0057495B"/>
    <w:rsid w:val="00581058"/>
    <w:rsid w:val="0058750C"/>
    <w:rsid w:val="00593C82"/>
    <w:rsid w:val="0059575A"/>
    <w:rsid w:val="005C77B4"/>
    <w:rsid w:val="005D3B1D"/>
    <w:rsid w:val="005D56E6"/>
    <w:rsid w:val="005E1B22"/>
    <w:rsid w:val="005E1EC5"/>
    <w:rsid w:val="005F0E14"/>
    <w:rsid w:val="00604472"/>
    <w:rsid w:val="00613BDF"/>
    <w:rsid w:val="006330BF"/>
    <w:rsid w:val="00635F98"/>
    <w:rsid w:val="00677327"/>
    <w:rsid w:val="006930B7"/>
    <w:rsid w:val="006A20F2"/>
    <w:rsid w:val="006A462A"/>
    <w:rsid w:val="006A7B43"/>
    <w:rsid w:val="006B0509"/>
    <w:rsid w:val="006C778C"/>
    <w:rsid w:val="006E044A"/>
    <w:rsid w:val="007058FB"/>
    <w:rsid w:val="007231A6"/>
    <w:rsid w:val="00740563"/>
    <w:rsid w:val="00740B41"/>
    <w:rsid w:val="00746F23"/>
    <w:rsid w:val="00751486"/>
    <w:rsid w:val="007660D2"/>
    <w:rsid w:val="00783ADD"/>
    <w:rsid w:val="007A19AD"/>
    <w:rsid w:val="007A4E49"/>
    <w:rsid w:val="007A5AC7"/>
    <w:rsid w:val="007A7533"/>
    <w:rsid w:val="007B1B04"/>
    <w:rsid w:val="007C584E"/>
    <w:rsid w:val="007E2F3A"/>
    <w:rsid w:val="007E3F82"/>
    <w:rsid w:val="007E5D6C"/>
    <w:rsid w:val="007F7AD9"/>
    <w:rsid w:val="00827948"/>
    <w:rsid w:val="00852F4F"/>
    <w:rsid w:val="00861A04"/>
    <w:rsid w:val="008D4AED"/>
    <w:rsid w:val="008F2573"/>
    <w:rsid w:val="008F4CDC"/>
    <w:rsid w:val="00901091"/>
    <w:rsid w:val="009111D6"/>
    <w:rsid w:val="00915F89"/>
    <w:rsid w:val="00923BAE"/>
    <w:rsid w:val="00923C1D"/>
    <w:rsid w:val="00937D5A"/>
    <w:rsid w:val="0095046F"/>
    <w:rsid w:val="00954D94"/>
    <w:rsid w:val="009600CC"/>
    <w:rsid w:val="009616EA"/>
    <w:rsid w:val="00971282"/>
    <w:rsid w:val="00971CA0"/>
    <w:rsid w:val="00992C6A"/>
    <w:rsid w:val="009C04CF"/>
    <w:rsid w:val="009D2C54"/>
    <w:rsid w:val="009D6596"/>
    <w:rsid w:val="009E7E53"/>
    <w:rsid w:val="00A1477B"/>
    <w:rsid w:val="00A1689C"/>
    <w:rsid w:val="00A16EA1"/>
    <w:rsid w:val="00A275CA"/>
    <w:rsid w:val="00A3096A"/>
    <w:rsid w:val="00A4353D"/>
    <w:rsid w:val="00A4367A"/>
    <w:rsid w:val="00A67251"/>
    <w:rsid w:val="00A67B21"/>
    <w:rsid w:val="00A72359"/>
    <w:rsid w:val="00A83CB8"/>
    <w:rsid w:val="00A84A10"/>
    <w:rsid w:val="00AC054F"/>
    <w:rsid w:val="00AC1F93"/>
    <w:rsid w:val="00AC35D9"/>
    <w:rsid w:val="00AC76CE"/>
    <w:rsid w:val="00AF3874"/>
    <w:rsid w:val="00AF766C"/>
    <w:rsid w:val="00B23AF9"/>
    <w:rsid w:val="00B26904"/>
    <w:rsid w:val="00B339B1"/>
    <w:rsid w:val="00B519C2"/>
    <w:rsid w:val="00B56697"/>
    <w:rsid w:val="00B60756"/>
    <w:rsid w:val="00B61A77"/>
    <w:rsid w:val="00B635B4"/>
    <w:rsid w:val="00B8056F"/>
    <w:rsid w:val="00B84900"/>
    <w:rsid w:val="00BA1E4A"/>
    <w:rsid w:val="00BA2FE5"/>
    <w:rsid w:val="00BA5EAA"/>
    <w:rsid w:val="00BC5708"/>
    <w:rsid w:val="00BE74E6"/>
    <w:rsid w:val="00BF7AA2"/>
    <w:rsid w:val="00C02026"/>
    <w:rsid w:val="00C05174"/>
    <w:rsid w:val="00C07069"/>
    <w:rsid w:val="00C0792B"/>
    <w:rsid w:val="00C26F33"/>
    <w:rsid w:val="00C34A60"/>
    <w:rsid w:val="00C3668D"/>
    <w:rsid w:val="00C70C04"/>
    <w:rsid w:val="00CA4035"/>
    <w:rsid w:val="00CA5C93"/>
    <w:rsid w:val="00CD1D57"/>
    <w:rsid w:val="00CE6875"/>
    <w:rsid w:val="00CF0742"/>
    <w:rsid w:val="00CF0E4F"/>
    <w:rsid w:val="00D06970"/>
    <w:rsid w:val="00D075A5"/>
    <w:rsid w:val="00D10260"/>
    <w:rsid w:val="00D12004"/>
    <w:rsid w:val="00D14D19"/>
    <w:rsid w:val="00D672E2"/>
    <w:rsid w:val="00D742D1"/>
    <w:rsid w:val="00D77DDD"/>
    <w:rsid w:val="00D86744"/>
    <w:rsid w:val="00D9034F"/>
    <w:rsid w:val="00D92DDC"/>
    <w:rsid w:val="00D960B4"/>
    <w:rsid w:val="00DB2815"/>
    <w:rsid w:val="00DB3660"/>
    <w:rsid w:val="00DB6D2B"/>
    <w:rsid w:val="00DC5C85"/>
    <w:rsid w:val="00DF083C"/>
    <w:rsid w:val="00E3022B"/>
    <w:rsid w:val="00E30CE4"/>
    <w:rsid w:val="00E434A2"/>
    <w:rsid w:val="00E55547"/>
    <w:rsid w:val="00E669D9"/>
    <w:rsid w:val="00E80B93"/>
    <w:rsid w:val="00E938D9"/>
    <w:rsid w:val="00EF68F4"/>
    <w:rsid w:val="00F15CBD"/>
    <w:rsid w:val="00F44340"/>
    <w:rsid w:val="00F6315B"/>
    <w:rsid w:val="00F7006E"/>
    <w:rsid w:val="00F95030"/>
    <w:rsid w:val="00FA1F37"/>
    <w:rsid w:val="00FB3D2E"/>
    <w:rsid w:val="00FC0CA1"/>
    <w:rsid w:val="00FC3B47"/>
    <w:rsid w:val="00FD1593"/>
    <w:rsid w:val="00FD4579"/>
    <w:rsid w:val="00FE16C0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07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1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2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7948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qFormat/>
    <w:rsid w:val="00827948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styleId="Siln">
    <w:name w:val="Strong"/>
    <w:uiPriority w:val="22"/>
    <w:qFormat/>
    <w:rsid w:val="00CA4035"/>
    <w:rPr>
      <w:b/>
      <w:bCs/>
    </w:rPr>
  </w:style>
  <w:style w:type="paragraph" w:customStyle="1" w:styleId="text">
    <w:name w:val="text"/>
    <w:basedOn w:val="Normlny"/>
    <w:rsid w:val="0059575A"/>
    <w:pPr>
      <w:overflowPunct w:val="0"/>
      <w:autoSpaceDE w:val="0"/>
      <w:autoSpaceDN w:val="0"/>
      <w:adjustRightInd w:val="0"/>
      <w:spacing w:before="120" w:after="0" w:line="280" w:lineRule="atLeast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A43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Medveď</dc:creator>
  <cp:lastModifiedBy>Vladi</cp:lastModifiedBy>
  <cp:revision>2</cp:revision>
  <cp:lastPrinted>2015-09-25T05:50:00Z</cp:lastPrinted>
  <dcterms:created xsi:type="dcterms:W3CDTF">2015-10-14T17:55:00Z</dcterms:created>
  <dcterms:modified xsi:type="dcterms:W3CDTF">2015-10-14T17:55:00Z</dcterms:modified>
</cp:coreProperties>
</file>